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D4" w:rsidRPr="005568D4" w:rsidRDefault="005568D4" w:rsidP="005568D4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b/>
          <w:color w:val="444444"/>
          <w:sz w:val="32"/>
          <w:szCs w:val="32"/>
        </w:rPr>
      </w:pPr>
      <w:bookmarkStart w:id="0" w:name="_GoBack"/>
      <w:bookmarkEnd w:id="0"/>
      <w:r w:rsidRPr="005568D4">
        <w:rPr>
          <w:rFonts w:ascii="Arial" w:hAnsi="Arial" w:cs="Arial"/>
          <w:b/>
          <w:color w:val="444444"/>
          <w:sz w:val="32"/>
          <w:szCs w:val="32"/>
        </w:rPr>
        <w:t>ZÁPISOVÝ LÍSTEK</w:t>
      </w:r>
    </w:p>
    <w:p w:rsidR="005568D4" w:rsidRDefault="005568D4" w:rsidP="005568D4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Na základě podání žádosti bude zápisový lístek žadateli (zletilému uchazeči o studium nebo zákonnému zástupci nezletilého uchazeče):</w:t>
      </w:r>
      <w:r>
        <w:rPr>
          <w:rFonts w:ascii="Arial" w:hAnsi="Arial" w:cs="Arial"/>
          <w:color w:val="444444"/>
        </w:rPr>
        <w:br/>
        <w:t>1. vydán osobně po ověření jeho totožnosti, nebo</w:t>
      </w:r>
      <w:r>
        <w:rPr>
          <w:rFonts w:ascii="Arial" w:hAnsi="Arial" w:cs="Arial"/>
          <w:color w:val="444444"/>
        </w:rPr>
        <w:br/>
        <w:t>2. zaslán prostřednictvím provozovatele poštovních služeb do vlastních rukou.</w:t>
      </w:r>
    </w:p>
    <w:p w:rsidR="005568D4" w:rsidRDefault="005568D4" w:rsidP="005568D4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     Žádost o vydání zápisového lístku lze podat:</w:t>
      </w:r>
      <w:r>
        <w:rPr>
          <w:rFonts w:ascii="Arial" w:hAnsi="Arial" w:cs="Arial"/>
          <w:color w:val="444444"/>
        </w:rPr>
        <w:br/>
        <w:t>1. osobně na pracovišti Czech POINT na Krajském úřadě Ústeckého kraje, Velká Hradební 3118/48, 400 02 Ústí nad Labem</w:t>
      </w:r>
      <w:r>
        <w:rPr>
          <w:rFonts w:ascii="Arial" w:hAnsi="Arial" w:cs="Arial"/>
          <w:color w:val="444444"/>
        </w:rPr>
        <w:br/>
        <w:t>2. písemně na adresu Krajský úřad Ústeckého kraje, pracoviště Czech POINT, Velká Hradební 3118/48, 400 02 Ústí nad Labem</w:t>
      </w:r>
      <w:r>
        <w:rPr>
          <w:rFonts w:ascii="Arial" w:hAnsi="Arial" w:cs="Arial"/>
          <w:color w:val="444444"/>
        </w:rPr>
        <w:br/>
        <w:t>3. elektronicky; vyplněnou a podepsanou žádost naskenovat a zaslat jako přílohu na adresu: </w:t>
      </w:r>
      <w:hyperlink r:id="rId5" w:history="1">
        <w:r>
          <w:rPr>
            <w:rStyle w:val="Hypertextovodkaz"/>
            <w:rFonts w:ascii="Arial" w:hAnsi="Arial" w:cs="Arial"/>
            <w:color w:val="232323"/>
          </w:rPr>
          <w:t>epodatelna@kr-ustecky.cz</w:t>
        </w:r>
      </w:hyperlink>
      <w:r>
        <w:rPr>
          <w:rFonts w:ascii="Arial" w:hAnsi="Arial" w:cs="Arial"/>
          <w:color w:val="444444"/>
        </w:rPr>
        <w:t>.</w:t>
      </w:r>
    </w:p>
    <w:p w:rsidR="00DC6733" w:rsidRDefault="00DC6733"/>
    <w:p w:rsidR="005568D4" w:rsidRPr="005568D4" w:rsidRDefault="005568D4" w:rsidP="005568D4">
      <w:pPr>
        <w:spacing w:before="80"/>
        <w:rPr>
          <w:rFonts w:ascii="Arial" w:hAnsi="Arial" w:cs="Arial"/>
          <w:color w:val="FF0000"/>
          <w:szCs w:val="24"/>
        </w:rPr>
      </w:pPr>
      <w:r w:rsidRPr="005568D4">
        <w:rPr>
          <w:rFonts w:ascii="Arial" w:hAnsi="Arial" w:cs="Arial"/>
          <w:color w:val="000000"/>
          <w:szCs w:val="24"/>
        </w:rPr>
        <w:t>Vzor žádosti o vydání zápisového lístku lze stáhnout na adrese</w:t>
      </w:r>
      <w:r w:rsidRPr="005568D4">
        <w:rPr>
          <w:rFonts w:ascii="Arial" w:hAnsi="Arial" w:cs="Arial"/>
          <w:color w:val="FF0000"/>
          <w:szCs w:val="24"/>
        </w:rPr>
        <w:t>:</w:t>
      </w:r>
    </w:p>
    <w:p w:rsidR="005568D4" w:rsidRPr="005568D4" w:rsidRDefault="00127429" w:rsidP="005568D4">
      <w:pPr>
        <w:spacing w:before="80"/>
        <w:rPr>
          <w:rFonts w:ascii="Arial" w:hAnsi="Arial" w:cs="Arial"/>
          <w:color w:val="FF0000"/>
          <w:szCs w:val="24"/>
        </w:rPr>
      </w:pPr>
      <w:hyperlink r:id="rId6" w:history="1">
        <w:r w:rsidR="005568D4" w:rsidRPr="005568D4">
          <w:rPr>
            <w:rStyle w:val="Hypertextovodkaz"/>
            <w:rFonts w:ascii="Arial" w:hAnsi="Arial" w:cs="Arial"/>
            <w:szCs w:val="24"/>
          </w:rPr>
          <w:t>http://www.kr-ustecky.cz/vismo/dokumenty2.asp?id_org=450018&amp;id=1658480&amp;p1=101501</w:t>
        </w:r>
      </w:hyperlink>
    </w:p>
    <w:p w:rsidR="005568D4" w:rsidRDefault="005568D4"/>
    <w:p w:rsidR="005568D4" w:rsidRPr="005568D4" w:rsidRDefault="005568D4" w:rsidP="005568D4">
      <w:pPr>
        <w:pStyle w:val="Odstavecseseznamem"/>
        <w:spacing w:before="80"/>
        <w:ind w:left="0"/>
        <w:jc w:val="both"/>
        <w:rPr>
          <w:rFonts w:ascii="Arial" w:hAnsi="Arial" w:cs="Arial"/>
          <w:b/>
          <w:szCs w:val="24"/>
        </w:rPr>
      </w:pPr>
      <w:r w:rsidRPr="005568D4">
        <w:rPr>
          <w:rFonts w:ascii="Arial" w:hAnsi="Arial" w:cs="Arial"/>
          <w:b/>
          <w:szCs w:val="24"/>
        </w:rPr>
        <w:t>Jak postupovat v případě ztráty nebo zničení vydaného zápisového lístku:</w:t>
      </w:r>
    </w:p>
    <w:p w:rsidR="005568D4" w:rsidRPr="005568D4" w:rsidRDefault="005568D4" w:rsidP="005568D4">
      <w:pPr>
        <w:pStyle w:val="Odstavecseseznamem"/>
        <w:ind w:left="0"/>
        <w:rPr>
          <w:rFonts w:ascii="Arial" w:hAnsi="Arial" w:cs="Arial"/>
          <w:szCs w:val="24"/>
        </w:rPr>
      </w:pPr>
      <w:r w:rsidRPr="005568D4">
        <w:rPr>
          <w:rFonts w:ascii="Arial" w:hAnsi="Arial" w:cs="Arial"/>
          <w:szCs w:val="24"/>
        </w:rPr>
        <w:t>V případě ztráty nebo zničení zápisového lístku bude na základě písemné žádosti bez zbytečného odkladu vydán  náhradní zápisový lístek. Součástí žádosti o vydání náhradního zápisového lístku je čestné prohlášení zákonného zástupce uchazeče nebo zletilého uchazeče, že původní zápisový lístek neuplatnil</w:t>
      </w:r>
      <w:r w:rsidRPr="005568D4" w:rsidDel="00F57CD5">
        <w:rPr>
          <w:rFonts w:ascii="Arial" w:hAnsi="Arial" w:cs="Arial"/>
          <w:szCs w:val="24"/>
        </w:rPr>
        <w:t xml:space="preserve"> </w:t>
      </w:r>
      <w:r w:rsidRPr="005568D4">
        <w:rPr>
          <w:rFonts w:ascii="Arial" w:hAnsi="Arial" w:cs="Arial"/>
          <w:szCs w:val="24"/>
        </w:rPr>
        <w:t>ani neuplatní ve střední škole; součástí čestného prohlášení zákonného zástupce nezletilého uchazeče je podpis uchazeče.</w:t>
      </w:r>
    </w:p>
    <w:p w:rsidR="005568D4" w:rsidRPr="005568D4" w:rsidRDefault="005568D4" w:rsidP="005568D4">
      <w:pPr>
        <w:pStyle w:val="Odstavecseseznamem"/>
        <w:ind w:left="0"/>
        <w:rPr>
          <w:szCs w:val="24"/>
        </w:rPr>
      </w:pPr>
    </w:p>
    <w:p w:rsidR="005568D4" w:rsidRDefault="005568D4" w:rsidP="005568D4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0" w:firstLine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na odboru školství, mládeže a tělovýchovy Krajského úřadu Ústeckého kraje, </w:t>
      </w:r>
      <w:r>
        <w:rPr>
          <w:rStyle w:val="Siln"/>
          <w:rFonts w:ascii="Arial" w:hAnsi="Arial" w:cs="Arial"/>
          <w:color w:val="444444"/>
        </w:rPr>
        <w:t>kontaktními osobami</w:t>
      </w:r>
      <w:r>
        <w:rPr>
          <w:rFonts w:ascii="Arial" w:hAnsi="Arial" w:cs="Arial"/>
          <w:color w:val="444444"/>
        </w:rPr>
        <w:t> jsou: </w:t>
      </w:r>
      <w:r>
        <w:rPr>
          <w:rFonts w:ascii="Arial" w:hAnsi="Arial" w:cs="Arial"/>
          <w:color w:val="444444"/>
        </w:rPr>
        <w:br/>
        <w:t>PaedDr. Mgr. Jan Kobliha (</w:t>
      </w:r>
      <w:hyperlink r:id="rId7" w:history="1">
        <w:r>
          <w:rPr>
            <w:rStyle w:val="Hypertextovodkaz"/>
            <w:rFonts w:ascii="Arial" w:hAnsi="Arial" w:cs="Arial"/>
            <w:color w:val="232323"/>
          </w:rPr>
          <w:t>kobliha.j@kr-ustecky.cz</w:t>
        </w:r>
      </w:hyperlink>
      <w:r>
        <w:rPr>
          <w:rFonts w:ascii="Arial" w:hAnsi="Arial" w:cs="Arial"/>
          <w:color w:val="444444"/>
        </w:rPr>
        <w:t xml:space="preserve">; </w:t>
      </w:r>
      <w:proofErr w:type="gramStart"/>
      <w:r>
        <w:rPr>
          <w:rFonts w:ascii="Arial" w:hAnsi="Arial" w:cs="Arial"/>
          <w:color w:val="444444"/>
        </w:rPr>
        <w:t>tel.475 657 210</w:t>
      </w:r>
      <w:proofErr w:type="gramEnd"/>
      <w:r>
        <w:rPr>
          <w:rFonts w:ascii="Arial" w:hAnsi="Arial" w:cs="Arial"/>
          <w:color w:val="444444"/>
        </w:rPr>
        <w:t>) </w:t>
      </w:r>
      <w:r>
        <w:rPr>
          <w:rFonts w:ascii="Arial" w:hAnsi="Arial" w:cs="Arial"/>
          <w:color w:val="444444"/>
        </w:rPr>
        <w:br/>
        <w:t xml:space="preserve">Mgr. </w:t>
      </w:r>
      <w:proofErr w:type="spellStart"/>
      <w:r>
        <w:rPr>
          <w:rFonts w:ascii="Arial" w:hAnsi="Arial" w:cs="Arial"/>
          <w:color w:val="444444"/>
        </w:rPr>
        <w:t>Ludislava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Poupalová</w:t>
      </w:r>
      <w:proofErr w:type="spellEnd"/>
      <w:r>
        <w:rPr>
          <w:rFonts w:ascii="Arial" w:hAnsi="Arial" w:cs="Arial"/>
          <w:color w:val="444444"/>
        </w:rPr>
        <w:t>, (</w:t>
      </w:r>
      <w:hyperlink r:id="rId8" w:history="1">
        <w:r>
          <w:rPr>
            <w:rStyle w:val="Hypertextovodkaz"/>
            <w:rFonts w:ascii="Arial" w:hAnsi="Arial" w:cs="Arial"/>
            <w:color w:val="232323"/>
          </w:rPr>
          <w:t>poupalova.l@kr-ustecky.cz</w:t>
        </w:r>
      </w:hyperlink>
      <w:r>
        <w:rPr>
          <w:rFonts w:ascii="Arial" w:hAnsi="Arial" w:cs="Arial"/>
          <w:color w:val="444444"/>
        </w:rPr>
        <w:t>, tel. 475 657 234)</w:t>
      </w:r>
    </w:p>
    <w:p w:rsidR="005568D4" w:rsidRDefault="005568D4" w:rsidP="005568D4">
      <w:pPr>
        <w:pStyle w:val="Normlnweb"/>
        <w:shd w:val="clear" w:color="auto" w:fill="FFFFFF"/>
        <w:spacing w:before="12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Ing. Klára </w:t>
      </w:r>
      <w:proofErr w:type="spellStart"/>
      <w:r>
        <w:rPr>
          <w:rFonts w:ascii="Arial" w:hAnsi="Arial" w:cs="Arial"/>
          <w:color w:val="444444"/>
        </w:rPr>
        <w:t>Kyselovičová</w:t>
      </w:r>
      <w:proofErr w:type="spellEnd"/>
      <w:r>
        <w:rPr>
          <w:rFonts w:ascii="Arial" w:hAnsi="Arial" w:cs="Arial"/>
          <w:color w:val="444444"/>
        </w:rPr>
        <w:t xml:space="preserve"> (</w:t>
      </w:r>
      <w:hyperlink r:id="rId9" w:history="1">
        <w:r>
          <w:rPr>
            <w:rStyle w:val="Hypertextovodkaz"/>
            <w:rFonts w:ascii="Arial" w:hAnsi="Arial" w:cs="Arial"/>
            <w:color w:val="232323"/>
          </w:rPr>
          <w:t>kyselovicova.k@kr-ustecky.cz</w:t>
        </w:r>
      </w:hyperlink>
      <w:r>
        <w:rPr>
          <w:rFonts w:ascii="Arial" w:hAnsi="Arial" w:cs="Arial"/>
          <w:color w:val="444444"/>
        </w:rPr>
        <w:t xml:space="preserve">; </w:t>
      </w:r>
      <w:proofErr w:type="gramStart"/>
      <w:r>
        <w:rPr>
          <w:rFonts w:ascii="Arial" w:hAnsi="Arial" w:cs="Arial"/>
          <w:color w:val="444444"/>
        </w:rPr>
        <w:t>tel.475 657 246</w:t>
      </w:r>
      <w:proofErr w:type="gramEnd"/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  <w:t> </w:t>
      </w:r>
      <w:r>
        <w:rPr>
          <w:rFonts w:ascii="Arial" w:hAnsi="Arial" w:cs="Arial"/>
          <w:color w:val="444444"/>
        </w:rPr>
        <w:br/>
        <w:t>     Podrobnější informace lze nalézt na stránkách Krajského úřadu Ústeckého kraje: </w:t>
      </w:r>
      <w:hyperlink r:id="rId10" w:history="1">
        <w:r>
          <w:rPr>
            <w:rStyle w:val="Hypertextovodkaz"/>
            <w:rFonts w:ascii="Arial" w:hAnsi="Arial" w:cs="Arial"/>
            <w:color w:val="232323"/>
          </w:rPr>
          <w:t>http://www.kr-ustecky.cz/vismo/dokumenty2.asp?id_org=450018&amp;id=1664388&amp;n=popis-postupu-pri-vydani-zapisoveho-listku&amp;p1=204451</w:t>
        </w:r>
      </w:hyperlink>
    </w:p>
    <w:p w:rsidR="005568D4" w:rsidRDefault="005568D4"/>
    <w:sectPr w:rsidR="0055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D5286"/>
    <w:multiLevelType w:val="hybridMultilevel"/>
    <w:tmpl w:val="6AC8F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D4"/>
    <w:rsid w:val="00127429"/>
    <w:rsid w:val="005568D4"/>
    <w:rsid w:val="00DC6733"/>
    <w:rsid w:val="00E2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0FB35-11B9-421D-B8D5-E13D86EC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271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0271"/>
    <w:pPr>
      <w:spacing w:after="0" w:line="240" w:lineRule="auto"/>
    </w:pPr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55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68D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568D4"/>
    <w:rPr>
      <w:b/>
      <w:bCs/>
    </w:rPr>
  </w:style>
  <w:style w:type="paragraph" w:styleId="Odstavecseseznamem">
    <w:name w:val="List Paragraph"/>
    <w:basedOn w:val="Normln"/>
    <w:uiPriority w:val="34"/>
    <w:qFormat/>
    <w:rsid w:val="0055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upalova.l@kr-ustec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bliha.j@kr-ust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ustecky.cz/vismo/dokumenty2.asp?id_org=450018&amp;id=1658480&amp;p1=10150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podatelna@kr-ustecky.cz" TargetMode="External"/><Relationship Id="rId10" Type="http://schemas.openxmlformats.org/officeDocument/2006/relationships/hyperlink" Target="http://www.kr-ustecky.cz/vismo/dokumenty2.asp?id_org=450018&amp;id=1664388&amp;n=popis-postupu-pri-vydani-zapisoveho-listku&amp;p1=2044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selovicova.k@kr-ust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Zámecká</dc:creator>
  <cp:keywords/>
  <dc:description/>
  <cp:lastModifiedBy>Kateřina Zámecká</cp:lastModifiedBy>
  <cp:revision>2</cp:revision>
  <dcterms:created xsi:type="dcterms:W3CDTF">2018-01-23T08:47:00Z</dcterms:created>
  <dcterms:modified xsi:type="dcterms:W3CDTF">2021-01-18T16:49:00Z</dcterms:modified>
</cp:coreProperties>
</file>